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386219" w:rsidP="00386219">
      <w:pPr>
        <w:spacing w:after="0" w:line="240" w:lineRule="auto"/>
      </w:pPr>
      <w:r>
        <w:t>KLASA: 003-06-01/20-08</w:t>
      </w:r>
    </w:p>
    <w:p w:rsidR="00386219" w:rsidRDefault="00386219" w:rsidP="00386219">
      <w:pPr>
        <w:spacing w:after="0" w:line="240" w:lineRule="auto"/>
      </w:pPr>
      <w:r>
        <w:t>URGROJ: 2176-22-01/20-19</w:t>
      </w:r>
    </w:p>
    <w:p w:rsidR="00386219" w:rsidRDefault="00386219" w:rsidP="00386219">
      <w:pPr>
        <w:spacing w:after="0" w:line="240" w:lineRule="auto"/>
      </w:pPr>
      <w:r>
        <w:t>SELA, 28.9.2020.G.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>Na temelju članka 72. Statuta OŠ Sela Školski odbor na svojoj sjednici održanoj 28.9.2020.g. donosi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386219">
      <w:pPr>
        <w:spacing w:after="0" w:line="240" w:lineRule="auto"/>
        <w:jc w:val="center"/>
      </w:pPr>
      <w:r>
        <w:t>o usvajanju</w:t>
      </w:r>
      <w:r w:rsidR="0080504D">
        <w:t xml:space="preserve"> Kurikuluma</w:t>
      </w:r>
      <w:r>
        <w:t xml:space="preserve"> škole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80504D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Usvaja se Kurikulum</w:t>
      </w:r>
      <w:r w:rsidR="00386219">
        <w:t xml:space="preserve"> Osnovne škole Sela za školsku godinu 2020./2021.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Zvon</w:t>
      </w:r>
      <w:r w:rsidR="007B77B5">
        <w:t>ko Prihoda, mag.spec.</w:t>
      </w:r>
      <w:bookmarkStart w:id="0" w:name="_GoBack"/>
      <w:bookmarkEnd w:id="0"/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386219"/>
    <w:rsid w:val="007B77B5"/>
    <w:rsid w:val="0080504D"/>
    <w:rsid w:val="009A4BED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2020-09-29T08:24:00Z</cp:lastPrinted>
  <dcterms:created xsi:type="dcterms:W3CDTF">2020-09-29T08:24:00Z</dcterms:created>
  <dcterms:modified xsi:type="dcterms:W3CDTF">2020-09-30T07:35:00Z</dcterms:modified>
</cp:coreProperties>
</file>